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3548F" w14:textId="4EEBC686" w:rsidR="00640FF6" w:rsidRDefault="00843321" w:rsidP="00843321">
      <w:pPr>
        <w:spacing w:after="0"/>
        <w:rPr>
          <w:sz w:val="32"/>
          <w:szCs w:val="32"/>
        </w:rPr>
      </w:pPr>
      <w:r w:rsidRPr="00843321">
        <w:rPr>
          <w:sz w:val="32"/>
          <w:szCs w:val="32"/>
        </w:rPr>
        <w:t>Write an interesting paragraph about a WABUB. Use conjunctions to join your sentences</w:t>
      </w:r>
      <w:r>
        <w:rPr>
          <w:sz w:val="32"/>
          <w:szCs w:val="32"/>
        </w:rPr>
        <w:t xml:space="preserve"> and remember you can also start your sentence with a conjunction.</w:t>
      </w:r>
    </w:p>
    <w:p w14:paraId="7AD717E7" w14:textId="6C0569D7" w:rsidR="00843321" w:rsidRDefault="00843321" w:rsidP="00843321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I have started you off. </w:t>
      </w:r>
    </w:p>
    <w:p w14:paraId="0AF0528C" w14:textId="26BA44F5" w:rsidR="00843321" w:rsidRDefault="00843321">
      <w:r w:rsidRPr="00843321"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267F9445" wp14:editId="78D5745F">
            <wp:simplePos x="0" y="0"/>
            <wp:positionH relativeFrom="column">
              <wp:posOffset>-95250</wp:posOffset>
            </wp:positionH>
            <wp:positionV relativeFrom="paragraph">
              <wp:posOffset>220345</wp:posOffset>
            </wp:positionV>
            <wp:extent cx="6645910" cy="2880360"/>
            <wp:effectExtent l="0" t="0" r="2540" b="0"/>
            <wp:wrapTight wrapText="bothSides">
              <wp:wrapPolygon edited="0">
                <wp:start x="0" y="0"/>
                <wp:lineTo x="0" y="21429"/>
                <wp:lineTo x="21546" y="21429"/>
                <wp:lineTo x="215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43B8D" w14:textId="328DF93C" w:rsidR="00843321" w:rsidRPr="00843321" w:rsidRDefault="00843321" w:rsidP="00843321"/>
    <w:p w14:paraId="0B9F3257" w14:textId="4C5CE177" w:rsidR="00843321" w:rsidRDefault="00843321" w:rsidP="00843321">
      <w:pPr>
        <w:rPr>
          <w:rFonts w:ascii="Comic Sans MS" w:hAnsi="Comic Sans MS"/>
          <w:sz w:val="36"/>
          <w:szCs w:val="36"/>
        </w:rPr>
      </w:pPr>
      <w:r w:rsidRPr="00843321">
        <w:rPr>
          <w:rFonts w:ascii="Comic Sans MS" w:hAnsi="Comic Sans MS"/>
          <w:color w:val="0070C0"/>
          <w:sz w:val="36"/>
          <w:szCs w:val="36"/>
        </w:rPr>
        <w:t>Although</w:t>
      </w:r>
      <w:r>
        <w:rPr>
          <w:rFonts w:ascii="Comic Sans MS" w:hAnsi="Comic Sans MS"/>
          <w:sz w:val="36"/>
          <w:szCs w:val="36"/>
        </w:rPr>
        <w:t xml:space="preserve"> you may never have seen a </w:t>
      </w:r>
      <w:proofErr w:type="spellStart"/>
      <w:r>
        <w:rPr>
          <w:rFonts w:ascii="Comic Sans MS" w:hAnsi="Comic Sans MS"/>
          <w:sz w:val="36"/>
          <w:szCs w:val="36"/>
        </w:rPr>
        <w:t>Wabub</w:t>
      </w:r>
      <w:proofErr w:type="spellEnd"/>
      <w:r>
        <w:rPr>
          <w:rFonts w:ascii="Comic Sans MS" w:hAnsi="Comic Sans MS"/>
          <w:sz w:val="36"/>
          <w:szCs w:val="36"/>
        </w:rPr>
        <w:t xml:space="preserve">, it does not mean they do not exist.  I didn’t believe there was such a creature </w:t>
      </w:r>
      <w:r w:rsidRPr="00843321">
        <w:rPr>
          <w:rFonts w:ascii="Comic Sans MS" w:hAnsi="Comic Sans MS"/>
          <w:color w:val="0070C0"/>
          <w:sz w:val="36"/>
          <w:szCs w:val="36"/>
        </w:rPr>
        <w:t>until</w:t>
      </w:r>
      <w:r>
        <w:rPr>
          <w:rFonts w:ascii="Comic Sans MS" w:hAnsi="Comic Sans MS"/>
          <w:sz w:val="36"/>
          <w:szCs w:val="36"/>
        </w:rPr>
        <w:t xml:space="preserve"> …</w:t>
      </w:r>
    </w:p>
    <w:p w14:paraId="46D65FB9" w14:textId="42151F33" w:rsidR="00843321" w:rsidRPr="00843321" w:rsidRDefault="00843321" w:rsidP="00843321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8DE03B" w14:textId="4CE01BC3" w:rsidR="00843321" w:rsidRPr="00843321" w:rsidRDefault="00843321" w:rsidP="00843321"/>
    <w:p w14:paraId="4C95E9FF" w14:textId="2E3EB387" w:rsidR="00843321" w:rsidRPr="00843321" w:rsidRDefault="00843321" w:rsidP="00843321"/>
    <w:p w14:paraId="367A1E5B" w14:textId="05EB5A82" w:rsidR="00843321" w:rsidRPr="00843321" w:rsidRDefault="00843321" w:rsidP="00843321"/>
    <w:p w14:paraId="30FBF1B6" w14:textId="4C74ADB4" w:rsidR="00843321" w:rsidRPr="00843321" w:rsidRDefault="00843321" w:rsidP="00843321"/>
    <w:p w14:paraId="3338C362" w14:textId="23AC5D25" w:rsidR="00843321" w:rsidRPr="00843321" w:rsidRDefault="00843321" w:rsidP="00843321"/>
    <w:p w14:paraId="267E266A" w14:textId="50947F68" w:rsidR="00843321" w:rsidRPr="00843321" w:rsidRDefault="00843321" w:rsidP="00843321"/>
    <w:p w14:paraId="6BE89CE2" w14:textId="55D77DB7" w:rsidR="00843321" w:rsidRPr="00843321" w:rsidRDefault="00843321" w:rsidP="00843321"/>
    <w:p w14:paraId="46FEB9CF" w14:textId="352B1C5B" w:rsidR="00843321" w:rsidRPr="00843321" w:rsidRDefault="00843321" w:rsidP="00843321"/>
    <w:p w14:paraId="51EBA6F3" w14:textId="77777777" w:rsidR="00843321" w:rsidRPr="00843321" w:rsidRDefault="00843321" w:rsidP="00843321"/>
    <w:sectPr w:rsidR="00843321" w:rsidRPr="00843321" w:rsidSect="008433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321"/>
    <w:rsid w:val="00640FF6"/>
    <w:rsid w:val="0084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71124"/>
  <w15:chartTrackingRefBased/>
  <w15:docId w15:val="{E19A6C0E-9A15-4984-8726-CEC2FA50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2020-06-25T06:48:00Z</dcterms:created>
  <dcterms:modified xsi:type="dcterms:W3CDTF">2020-06-25T06:58:00Z</dcterms:modified>
</cp:coreProperties>
</file>